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44" w:rsidRPr="00685CF0" w:rsidRDefault="006E5E44" w:rsidP="006E5E44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>
        <w:rPr>
          <w:rFonts w:hint="eastAsia"/>
        </w:rPr>
        <w:t>9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Ind w:w="-5" w:type="dxa"/>
        <w:tblLook w:val="04A0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6E5E44" w:rsidRPr="00685CF0" w:rsidTr="00355E3C">
        <w:trPr>
          <w:jc w:val="center"/>
        </w:trPr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6E5E44" w:rsidRPr="00685CF0" w:rsidRDefault="006E5E44" w:rsidP="00A414DF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6E5E44" w:rsidRPr="00685CF0" w:rsidRDefault="006E5E44" w:rsidP="00A414DF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6E5E44" w:rsidRPr="00685CF0" w:rsidRDefault="006E5E44" w:rsidP="00A414DF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6E5E44" w:rsidRPr="00685CF0" w:rsidTr="00355E3C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E5E44" w:rsidRPr="00685CF0" w:rsidRDefault="006E5E44" w:rsidP="00A414DF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6E5E44" w:rsidRPr="00685CF0" w:rsidTr="00355E3C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E5E44" w:rsidRPr="00685CF0" w:rsidRDefault="006E5E44" w:rsidP="00A414DF">
            <w:pPr>
              <w:jc w:val="center"/>
            </w:pPr>
          </w:p>
        </w:tc>
        <w:tc>
          <w:tcPr>
            <w:tcW w:w="904" w:type="dxa"/>
            <w:vAlign w:val="center"/>
          </w:tcPr>
          <w:p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 w:val="restart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0A42EC" w:rsidRPr="00685CF0" w:rsidRDefault="000A42EC" w:rsidP="00A414DF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vAlign w:val="center"/>
          </w:tcPr>
          <w:p w:rsidR="000A42EC" w:rsidRPr="00685CF0" w:rsidRDefault="000A42EC" w:rsidP="00A414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vAlign w:val="center"/>
          </w:tcPr>
          <w:p w:rsidR="000A42EC" w:rsidRPr="00685CF0" w:rsidRDefault="000A42EC" w:rsidP="00A414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355E3C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0A42EC" w:rsidRPr="00685CF0" w:rsidRDefault="000A42EC" w:rsidP="00A414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355E3C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0A42EC" w:rsidRPr="00685CF0" w:rsidRDefault="000A42EC" w:rsidP="00A414DF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0A42EC" w:rsidRPr="00685CF0" w:rsidRDefault="000A42EC" w:rsidP="00A414DF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0A42EC" w:rsidRPr="00685CF0" w:rsidRDefault="000A42EC" w:rsidP="00A414DF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0A42EC" w:rsidRPr="00685CF0" w:rsidRDefault="000A42EC" w:rsidP="00A414DF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A414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</w:tr>
      <w:tr w:rsidR="000A42EC" w:rsidRPr="00685CF0" w:rsidTr="00355E3C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0A42EC" w:rsidRPr="00685CF0" w:rsidRDefault="000A42EC" w:rsidP="00A414DF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shd w:val="clear" w:color="auto" w:fill="FFFF00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shd w:val="clear" w:color="auto" w:fill="FFFF00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</w:tr>
      <w:tr w:rsidR="000A42EC" w:rsidRPr="00685CF0" w:rsidTr="00355E3C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</w:tr>
      <w:tr w:rsidR="000A42EC" w:rsidRPr="00685CF0" w:rsidTr="00355E3C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</w:tr>
      <w:tr w:rsidR="000A42EC" w:rsidRPr="00685CF0" w:rsidTr="00355E3C">
        <w:trPr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0A42EC" w:rsidRPr="00685CF0" w:rsidRDefault="000A42EC" w:rsidP="00A414DF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</w:tcPr>
          <w:p w:rsidR="000A42EC" w:rsidRPr="00685CF0" w:rsidRDefault="000A42EC" w:rsidP="00A414DF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0A42EC" w:rsidRPr="00685CF0" w:rsidRDefault="000A42EC" w:rsidP="00A414DF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0A42EC" w:rsidRPr="00685CF0" w:rsidRDefault="000A42EC" w:rsidP="00A414DF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0A42EC" w:rsidRPr="00685CF0" w:rsidRDefault="000A42EC" w:rsidP="00A414DF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0A42EC" w:rsidRPr="00685CF0" w:rsidRDefault="000A42EC" w:rsidP="00A414DF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0A42EC" w:rsidRPr="00685CF0" w:rsidTr="00355E3C">
        <w:trPr>
          <w:jc w:val="center"/>
        </w:trPr>
        <w:tc>
          <w:tcPr>
            <w:tcW w:w="2126" w:type="dxa"/>
            <w:gridSpan w:val="3"/>
            <w:vMerge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2087" w:type="dxa"/>
            <w:vAlign w:val="center"/>
          </w:tcPr>
          <w:p w:rsidR="000A42EC" w:rsidRPr="00685CF0" w:rsidRDefault="000A42EC" w:rsidP="00A414DF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0A42EC" w:rsidRPr="00685CF0" w:rsidRDefault="000A42EC" w:rsidP="00A414DF">
            <w:pPr>
              <w:jc w:val="center"/>
            </w:pPr>
          </w:p>
        </w:tc>
      </w:tr>
    </w:tbl>
    <w:p w:rsidR="006E5E44" w:rsidRPr="0083773F" w:rsidRDefault="006E5E44" w:rsidP="006E5E44">
      <w:pPr>
        <w:rPr>
          <w:szCs w:val="24"/>
        </w:rPr>
      </w:pPr>
      <w:proofErr w:type="gramStart"/>
      <w:r w:rsidRPr="0083773F">
        <w:rPr>
          <w:rFonts w:hint="eastAsia"/>
          <w:szCs w:val="24"/>
        </w:rPr>
        <w:t>註</w:t>
      </w:r>
      <w:proofErr w:type="gramEnd"/>
      <w:r w:rsidRPr="0083773F">
        <w:rPr>
          <w:rFonts w:hint="eastAsia"/>
          <w:szCs w:val="24"/>
        </w:rPr>
        <w:t>：</w:t>
      </w:r>
    </w:p>
    <w:p w:rsidR="006E5E44" w:rsidRPr="0083773F" w:rsidRDefault="000A42EC" w:rsidP="000A42EC">
      <w:pPr>
        <w:snapToGrid w:val="0"/>
        <w:rPr>
          <w:rFonts w:ascii="新細明體" w:eastAsia="新細明體" w:hAnsi="新細明體" w:cs="新細明體"/>
          <w:szCs w:val="24"/>
        </w:rPr>
      </w:pPr>
      <w:r w:rsidRPr="0083773F">
        <w:rPr>
          <w:rFonts w:cstheme="minorHAnsi" w:hint="eastAsia"/>
          <w:szCs w:val="24"/>
        </w:rPr>
        <w:t>1.</w:t>
      </w:r>
      <w:r w:rsidR="006E5E44" w:rsidRPr="0083773F">
        <w:rPr>
          <w:rFonts w:cstheme="minorHAnsi" w:hint="eastAsia"/>
          <w:szCs w:val="24"/>
        </w:rPr>
        <w:t>以</w:t>
      </w:r>
      <w:r w:rsidR="006E5E44" w:rsidRPr="0083773F">
        <w:rPr>
          <w:rFonts w:cstheme="minorHAnsi" w:hint="eastAsia"/>
          <w:szCs w:val="24"/>
        </w:rPr>
        <w:t>109</w:t>
      </w:r>
      <w:r w:rsidR="006E5E44" w:rsidRPr="0083773F">
        <w:rPr>
          <w:rFonts w:cstheme="minorHAnsi" w:hint="eastAsia"/>
          <w:szCs w:val="24"/>
        </w:rPr>
        <w:t>學年度起始往後填寫</w:t>
      </w:r>
      <w:proofErr w:type="gramStart"/>
      <w:r w:rsidR="006E5E44" w:rsidRPr="0083773F">
        <w:rPr>
          <w:rFonts w:cstheme="minorHAnsi" w:hint="eastAsia"/>
          <w:szCs w:val="24"/>
        </w:rPr>
        <w:t>該年級</w:t>
      </w:r>
      <w:proofErr w:type="gramEnd"/>
      <w:r w:rsidR="006E5E44" w:rsidRPr="0083773F">
        <w:rPr>
          <w:rFonts w:cstheme="minorHAnsi" w:hint="eastAsia"/>
          <w:szCs w:val="24"/>
        </w:rPr>
        <w:t>至九年級畢業前未來規劃的學習節數分配</w:t>
      </w:r>
      <w:r w:rsidR="006E5E44" w:rsidRPr="0083773F">
        <w:rPr>
          <w:rFonts w:ascii="新細明體" w:eastAsia="新細明體" w:hAnsi="新細明體" w:cstheme="minorHAnsi" w:hint="eastAsia"/>
          <w:szCs w:val="24"/>
        </w:rPr>
        <w:t>。</w:t>
      </w:r>
    </w:p>
    <w:p w:rsidR="006E5E44" w:rsidRPr="0083773F" w:rsidRDefault="006E5E44" w:rsidP="000A42EC">
      <w:pPr>
        <w:snapToGrid w:val="0"/>
        <w:ind w:firstLineChars="100" w:firstLine="240"/>
        <w:rPr>
          <w:rFonts w:ascii="新細明體" w:eastAsia="新細明體" w:hAnsi="新細明體" w:cs="新細明體"/>
          <w:szCs w:val="24"/>
        </w:rPr>
      </w:pPr>
      <w:r w:rsidRPr="0083773F">
        <w:rPr>
          <w:rFonts w:ascii="新細明體" w:eastAsia="新細明體" w:hAnsi="新細明體" w:cstheme="minorHAnsi" w:hint="eastAsia"/>
          <w:szCs w:val="24"/>
        </w:rPr>
        <w:t>故</w:t>
      </w:r>
      <w:r w:rsidRPr="0083773F">
        <w:rPr>
          <w:rFonts w:eastAsia="新細明體" w:cstheme="minorHAnsi"/>
          <w:szCs w:val="24"/>
        </w:rPr>
        <w:t>10</w:t>
      </w:r>
      <w:r w:rsidRPr="0083773F">
        <w:rPr>
          <w:rFonts w:eastAsia="新細明體" w:cstheme="minorHAnsi" w:hint="eastAsia"/>
          <w:szCs w:val="24"/>
        </w:rPr>
        <w:t>9</w:t>
      </w:r>
      <w:r w:rsidRPr="0083773F">
        <w:rPr>
          <w:rFonts w:ascii="新細明體" w:eastAsia="新細明體" w:hAnsi="新細明體" w:cstheme="minorHAnsi" w:hint="eastAsia"/>
          <w:szCs w:val="24"/>
        </w:rPr>
        <w:t>學年度入學</w:t>
      </w:r>
      <w:r w:rsidRPr="0083773F">
        <w:rPr>
          <w:rFonts w:asciiTheme="minorEastAsia" w:hAnsiTheme="minorEastAsia" w:cstheme="minorHAnsi" w:hint="eastAsia"/>
          <w:szCs w:val="24"/>
        </w:rPr>
        <w:t>需</w:t>
      </w:r>
      <w:r w:rsidRPr="0083773F">
        <w:rPr>
          <w:rFonts w:cstheme="minorHAnsi" w:hint="eastAsia"/>
          <w:szCs w:val="24"/>
        </w:rPr>
        <w:t>填寫七到九年級</w:t>
      </w:r>
      <w:r w:rsidRPr="0083773F">
        <w:rPr>
          <w:rFonts w:asciiTheme="minorEastAsia" w:hAnsiTheme="minorEastAsia" w:cstheme="minorHAnsi" w:hint="eastAsia"/>
          <w:szCs w:val="24"/>
        </w:rPr>
        <w:t>。</w:t>
      </w:r>
    </w:p>
    <w:p w:rsidR="00502328" w:rsidRPr="0083773F" w:rsidRDefault="00502328" w:rsidP="00502328">
      <w:r w:rsidRPr="0083773F">
        <w:t>2</w:t>
      </w:r>
      <w:r w:rsidRPr="0083773F">
        <w:rPr>
          <w:rFonts w:hint="eastAsia"/>
        </w:rPr>
        <w:t>.</w:t>
      </w:r>
      <w:r w:rsidRPr="0083773F">
        <w:rPr>
          <w:rFonts w:hint="eastAsia"/>
        </w:rPr>
        <w:t>特</w:t>
      </w:r>
      <w:proofErr w:type="gramStart"/>
      <w:r w:rsidRPr="0083773F">
        <w:rPr>
          <w:rFonts w:hint="eastAsia"/>
        </w:rPr>
        <w:t>教班型之</w:t>
      </w:r>
      <w:proofErr w:type="gramEnd"/>
      <w:r w:rsidRPr="0083773F">
        <w:rPr>
          <w:rFonts w:hint="eastAsia"/>
        </w:rPr>
        <w:t>領域學習節數原則上請</w:t>
      </w:r>
      <w:proofErr w:type="gramStart"/>
      <w:r w:rsidRPr="0083773F">
        <w:rPr>
          <w:rFonts w:hint="eastAsia"/>
        </w:rPr>
        <w:t>逕</w:t>
      </w:r>
      <w:proofErr w:type="gramEnd"/>
      <w:r w:rsidRPr="0083773F">
        <w:rPr>
          <w:rFonts w:hint="eastAsia"/>
        </w:rPr>
        <w:t>依據</w:t>
      </w:r>
      <w:proofErr w:type="gramStart"/>
      <w:r w:rsidRPr="0083773F">
        <w:rPr>
          <w:rFonts w:hint="eastAsia"/>
        </w:rPr>
        <w:t>學校課發會</w:t>
      </w:r>
      <w:proofErr w:type="gramEnd"/>
      <w:r w:rsidRPr="0083773F">
        <w:rPr>
          <w:rFonts w:hint="eastAsia"/>
        </w:rPr>
        <w:t>之決議，全校一致。</w:t>
      </w:r>
    </w:p>
    <w:p w:rsidR="006E5E44" w:rsidRPr="0083773F" w:rsidRDefault="00502328" w:rsidP="00502328">
      <w:r w:rsidRPr="0083773F">
        <w:t>3</w:t>
      </w:r>
      <w:r w:rsidRPr="0083773F">
        <w:rPr>
          <w:rFonts w:hint="eastAsia"/>
        </w:rPr>
        <w:t>.</w:t>
      </w:r>
      <w:r w:rsidRPr="0083773F">
        <w:rPr>
          <w:rFonts w:hint="eastAsia"/>
        </w:rPr>
        <w:t>特</w:t>
      </w:r>
      <w:proofErr w:type="gramStart"/>
      <w:r w:rsidRPr="0083773F">
        <w:rPr>
          <w:rFonts w:hint="eastAsia"/>
        </w:rPr>
        <w:t>教班型之</w:t>
      </w:r>
      <w:proofErr w:type="gramEnd"/>
      <w:r w:rsidRPr="0083773F">
        <w:rPr>
          <w:rFonts w:hint="eastAsia"/>
        </w:rPr>
        <w:t>每週學習節數必須</w:t>
      </w:r>
      <w:r w:rsidRPr="0083773F">
        <w:rPr>
          <w:rFonts w:hint="eastAsia"/>
          <w:b/>
          <w:u w:val="single"/>
        </w:rPr>
        <w:t>不低於</w:t>
      </w:r>
      <w:r w:rsidRPr="0083773F">
        <w:rPr>
          <w:rFonts w:hint="eastAsia"/>
          <w:b/>
          <w:u w:val="single"/>
        </w:rPr>
        <w:t>(</w:t>
      </w:r>
      <w:r w:rsidRPr="0083773F">
        <w:rPr>
          <w:rFonts w:hint="eastAsia"/>
          <w:b/>
          <w:u w:val="single"/>
        </w:rPr>
        <w:t>可以高於或等於</w:t>
      </w:r>
      <w:r w:rsidRPr="0083773F">
        <w:rPr>
          <w:rFonts w:hint="eastAsia"/>
          <w:b/>
          <w:u w:val="single"/>
        </w:rPr>
        <w:t>)</w:t>
      </w:r>
      <w:proofErr w:type="gramStart"/>
      <w:r w:rsidRPr="0083773F">
        <w:rPr>
          <w:rFonts w:hint="eastAsia"/>
        </w:rPr>
        <w:t>課綱規範總節</w:t>
      </w:r>
      <w:proofErr w:type="gramEnd"/>
      <w:r w:rsidRPr="0083773F">
        <w:rPr>
          <w:rFonts w:hint="eastAsia"/>
        </w:rPr>
        <w:t>數。</w:t>
      </w:r>
    </w:p>
    <w:p w:rsidR="006E5E44" w:rsidRDefault="006E5E44" w:rsidP="006E5E44"/>
    <w:p w:rsidR="006E5E44" w:rsidRDefault="006E5E44" w:rsidP="006E5E44"/>
    <w:p w:rsidR="000A42EC" w:rsidRPr="0088370D" w:rsidRDefault="000A42EC" w:rsidP="006E5E44"/>
    <w:p w:rsidR="005E75AB" w:rsidRPr="00685CF0" w:rsidRDefault="005E75AB" w:rsidP="00A62B67">
      <w:pPr>
        <w:jc w:val="center"/>
      </w:pPr>
      <w:proofErr w:type="gramStart"/>
      <w:r w:rsidRPr="00685CF0"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Pr="00685CF0">
        <w:t>8</w:t>
      </w:r>
      <w:r w:rsidRPr="00685CF0">
        <w:rPr>
          <w:rFonts w:hint="eastAsia"/>
        </w:rPr>
        <w:t>學年度入學</w:t>
      </w:r>
      <w:r w:rsidR="00CB4696">
        <w:rPr>
          <w:rFonts w:hint="eastAsia"/>
        </w:rPr>
        <w:t>學習</w:t>
      </w:r>
      <w:r w:rsidRPr="00685CF0">
        <w:rPr>
          <w:rFonts w:hint="eastAsia"/>
        </w:rPr>
        <w:t>節數</w:t>
      </w:r>
      <w:r w:rsidR="00CB4696"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Ind w:w="-5" w:type="dxa"/>
        <w:tblLook w:val="04A0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5E75AB" w:rsidRPr="00685CF0" w:rsidTr="00355E3C">
        <w:trPr>
          <w:jc w:val="center"/>
        </w:trPr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5E75AB" w:rsidRPr="00685CF0" w:rsidTr="009C1B11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5E75AB" w:rsidRPr="00685CF0" w:rsidTr="009C1B11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 w:val="restart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0A42EC" w:rsidRPr="00685CF0" w:rsidRDefault="000A42EC" w:rsidP="00645BD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9C1B11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645BDD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9C1B11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645BDD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0A42EC" w:rsidRPr="00685CF0" w:rsidRDefault="000A42EC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0A42EC" w:rsidRPr="00685CF0" w:rsidRDefault="000A42EC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645BDD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0A42EC" w:rsidRPr="00685CF0" w:rsidRDefault="000A42EC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0A42EC" w:rsidRPr="00685CF0" w:rsidRDefault="000A42EC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645BDD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645BDD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42EC" w:rsidRPr="00685CF0" w:rsidRDefault="000A42EC" w:rsidP="00645BDD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23665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</w:tr>
      <w:tr w:rsidR="000A42EC" w:rsidRPr="00685CF0" w:rsidTr="009C1B11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0A42EC" w:rsidRPr="00685CF0" w:rsidRDefault="000A42EC" w:rsidP="00906F5E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shd w:val="clear" w:color="auto" w:fill="FFFF00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</w:tr>
      <w:tr w:rsidR="000A42EC" w:rsidRPr="00685CF0" w:rsidTr="009C1B11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0A42EC" w:rsidRPr="00685CF0" w:rsidRDefault="000A42EC" w:rsidP="00906F5E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</w:tr>
      <w:tr w:rsidR="000A42EC" w:rsidRPr="00685CF0" w:rsidTr="009C1B11">
        <w:trPr>
          <w:jc w:val="center"/>
        </w:trPr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</w:tr>
      <w:tr w:rsidR="000A42EC" w:rsidRPr="00685CF0" w:rsidTr="009C1B11">
        <w:trPr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0A42EC" w:rsidRPr="00685CF0" w:rsidRDefault="000A42EC" w:rsidP="00645BDD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</w:tcPr>
          <w:p w:rsidR="000A42EC" w:rsidRPr="00685CF0" w:rsidRDefault="000A42EC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0A42EC" w:rsidRPr="00685CF0" w:rsidRDefault="000A42EC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0A42EC" w:rsidRPr="00685CF0" w:rsidRDefault="000A42EC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0A42EC" w:rsidRPr="00685CF0" w:rsidRDefault="000A42EC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0A42EC" w:rsidRPr="00685CF0" w:rsidTr="009C1B11">
        <w:trPr>
          <w:jc w:val="center"/>
        </w:trPr>
        <w:tc>
          <w:tcPr>
            <w:tcW w:w="2126" w:type="dxa"/>
            <w:gridSpan w:val="3"/>
            <w:vMerge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2087" w:type="dxa"/>
            <w:vAlign w:val="center"/>
          </w:tcPr>
          <w:p w:rsidR="000A42EC" w:rsidRPr="00685CF0" w:rsidRDefault="000A42EC" w:rsidP="00645BDD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0A42EC" w:rsidRPr="00685CF0" w:rsidRDefault="000A42EC" w:rsidP="00645BDD">
            <w:pPr>
              <w:jc w:val="center"/>
            </w:pPr>
          </w:p>
        </w:tc>
      </w:tr>
    </w:tbl>
    <w:p w:rsidR="0088370D" w:rsidRPr="0083773F" w:rsidRDefault="0088370D" w:rsidP="0088370D">
      <w:pPr>
        <w:rPr>
          <w:szCs w:val="24"/>
        </w:rPr>
      </w:pPr>
      <w:proofErr w:type="gramStart"/>
      <w:r w:rsidRPr="0083773F">
        <w:rPr>
          <w:rFonts w:hint="eastAsia"/>
          <w:szCs w:val="24"/>
        </w:rPr>
        <w:t>註</w:t>
      </w:r>
      <w:proofErr w:type="gramEnd"/>
      <w:r w:rsidRPr="0083773F">
        <w:rPr>
          <w:rFonts w:hint="eastAsia"/>
          <w:szCs w:val="24"/>
        </w:rPr>
        <w:t>：</w:t>
      </w:r>
    </w:p>
    <w:p w:rsidR="0088370D" w:rsidRPr="0083773F" w:rsidRDefault="000A42EC" w:rsidP="000A42EC">
      <w:pPr>
        <w:snapToGrid w:val="0"/>
        <w:rPr>
          <w:rFonts w:ascii="新細明體" w:eastAsia="新細明體" w:hAnsi="新細明體" w:cs="新細明體"/>
          <w:szCs w:val="24"/>
        </w:rPr>
      </w:pPr>
      <w:r w:rsidRPr="0083773F">
        <w:rPr>
          <w:rFonts w:cstheme="minorHAnsi" w:hint="eastAsia"/>
          <w:szCs w:val="24"/>
        </w:rPr>
        <w:t>1.</w:t>
      </w:r>
      <w:r w:rsidR="0088370D" w:rsidRPr="0083773F">
        <w:rPr>
          <w:rFonts w:cstheme="minorHAnsi" w:hint="eastAsia"/>
          <w:szCs w:val="24"/>
        </w:rPr>
        <w:t>以</w:t>
      </w:r>
      <w:r w:rsidR="0088370D" w:rsidRPr="0083773F">
        <w:rPr>
          <w:rFonts w:cstheme="minorHAnsi" w:hint="eastAsia"/>
          <w:szCs w:val="24"/>
        </w:rPr>
        <w:t>10</w:t>
      </w:r>
      <w:r w:rsidRPr="0083773F">
        <w:rPr>
          <w:rFonts w:cstheme="minorHAnsi" w:hint="eastAsia"/>
          <w:szCs w:val="24"/>
        </w:rPr>
        <w:t>9</w:t>
      </w:r>
      <w:r w:rsidR="0088370D" w:rsidRPr="0083773F">
        <w:rPr>
          <w:rFonts w:cstheme="minorHAnsi" w:hint="eastAsia"/>
          <w:szCs w:val="24"/>
        </w:rPr>
        <w:t>學年度起始往後填寫</w:t>
      </w:r>
      <w:proofErr w:type="gramStart"/>
      <w:r w:rsidR="0088370D" w:rsidRPr="0083773F">
        <w:rPr>
          <w:rFonts w:cstheme="minorHAnsi" w:hint="eastAsia"/>
          <w:szCs w:val="24"/>
        </w:rPr>
        <w:t>該年級</w:t>
      </w:r>
      <w:proofErr w:type="gramEnd"/>
      <w:r w:rsidR="0088370D" w:rsidRPr="0083773F">
        <w:rPr>
          <w:rFonts w:cstheme="minorHAnsi" w:hint="eastAsia"/>
          <w:szCs w:val="24"/>
        </w:rPr>
        <w:t>至九年級畢業前未來規劃的學習節數分配</w:t>
      </w:r>
      <w:r w:rsidR="0088370D" w:rsidRPr="0083773F">
        <w:rPr>
          <w:rFonts w:ascii="新細明體" w:eastAsia="新細明體" w:hAnsi="新細明體" w:cstheme="minorHAnsi" w:hint="eastAsia"/>
          <w:szCs w:val="24"/>
        </w:rPr>
        <w:t>。</w:t>
      </w:r>
    </w:p>
    <w:p w:rsidR="0088370D" w:rsidRPr="0083773F" w:rsidRDefault="0088370D" w:rsidP="000A42EC">
      <w:pPr>
        <w:snapToGrid w:val="0"/>
        <w:ind w:firstLineChars="100" w:firstLine="240"/>
        <w:rPr>
          <w:rFonts w:ascii="新細明體" w:eastAsia="新細明體" w:hAnsi="新細明體" w:cs="新細明體"/>
          <w:szCs w:val="24"/>
        </w:rPr>
      </w:pPr>
      <w:r w:rsidRPr="0083773F">
        <w:rPr>
          <w:rFonts w:ascii="新細明體" w:eastAsia="新細明體" w:hAnsi="新細明體" w:cstheme="minorHAnsi" w:hint="eastAsia"/>
          <w:szCs w:val="24"/>
        </w:rPr>
        <w:t>故</w:t>
      </w:r>
      <w:r w:rsidRPr="0083773F">
        <w:rPr>
          <w:rFonts w:eastAsia="新細明體" w:cstheme="minorHAnsi"/>
          <w:szCs w:val="24"/>
        </w:rPr>
        <w:t>10</w:t>
      </w:r>
      <w:r w:rsidR="006E5E44" w:rsidRPr="0083773F">
        <w:rPr>
          <w:rFonts w:eastAsia="新細明體" w:cstheme="minorHAnsi" w:hint="eastAsia"/>
          <w:szCs w:val="24"/>
        </w:rPr>
        <w:t>8</w:t>
      </w:r>
      <w:r w:rsidRPr="0083773F">
        <w:rPr>
          <w:rFonts w:ascii="新細明體" w:eastAsia="新細明體" w:hAnsi="新細明體" w:cstheme="minorHAnsi" w:hint="eastAsia"/>
          <w:szCs w:val="24"/>
        </w:rPr>
        <w:t>學年度入學</w:t>
      </w:r>
      <w:r w:rsidRPr="0083773F">
        <w:rPr>
          <w:rFonts w:asciiTheme="minorEastAsia" w:hAnsiTheme="minorEastAsia" w:cstheme="minorHAnsi" w:hint="eastAsia"/>
          <w:szCs w:val="24"/>
        </w:rPr>
        <w:t>需</w:t>
      </w:r>
      <w:r w:rsidRPr="0083773F">
        <w:rPr>
          <w:rFonts w:cstheme="minorHAnsi" w:hint="eastAsia"/>
          <w:szCs w:val="24"/>
        </w:rPr>
        <w:t>填寫</w:t>
      </w:r>
      <w:r w:rsidR="006E5E44" w:rsidRPr="0083773F">
        <w:rPr>
          <w:rFonts w:cstheme="minorHAnsi" w:hint="eastAsia"/>
          <w:szCs w:val="24"/>
        </w:rPr>
        <w:t>八</w:t>
      </w:r>
      <w:r w:rsidRPr="0083773F">
        <w:rPr>
          <w:rFonts w:cstheme="minorHAnsi" w:hint="eastAsia"/>
          <w:szCs w:val="24"/>
        </w:rPr>
        <w:t>到九年級</w:t>
      </w:r>
      <w:r w:rsidRPr="0083773F">
        <w:rPr>
          <w:rFonts w:asciiTheme="minorEastAsia" w:hAnsiTheme="minorEastAsia" w:cstheme="minorHAnsi" w:hint="eastAsia"/>
          <w:szCs w:val="24"/>
        </w:rPr>
        <w:t>。</w:t>
      </w:r>
    </w:p>
    <w:p w:rsidR="00502328" w:rsidRPr="0083773F" w:rsidRDefault="00502328" w:rsidP="00502328">
      <w:r w:rsidRPr="0083773F">
        <w:t>2</w:t>
      </w:r>
      <w:r w:rsidRPr="0083773F">
        <w:rPr>
          <w:rFonts w:hint="eastAsia"/>
        </w:rPr>
        <w:t>.</w:t>
      </w:r>
      <w:r w:rsidRPr="0083773F">
        <w:rPr>
          <w:rFonts w:hint="eastAsia"/>
        </w:rPr>
        <w:t>特</w:t>
      </w:r>
      <w:proofErr w:type="gramStart"/>
      <w:r w:rsidRPr="0083773F">
        <w:rPr>
          <w:rFonts w:hint="eastAsia"/>
        </w:rPr>
        <w:t>教班型之</w:t>
      </w:r>
      <w:proofErr w:type="gramEnd"/>
      <w:r w:rsidRPr="0083773F">
        <w:rPr>
          <w:rFonts w:hint="eastAsia"/>
        </w:rPr>
        <w:t>領域學習節數原則上請</w:t>
      </w:r>
      <w:proofErr w:type="gramStart"/>
      <w:r w:rsidRPr="0083773F">
        <w:rPr>
          <w:rFonts w:hint="eastAsia"/>
        </w:rPr>
        <w:t>逕</w:t>
      </w:r>
      <w:proofErr w:type="gramEnd"/>
      <w:r w:rsidRPr="0083773F">
        <w:rPr>
          <w:rFonts w:hint="eastAsia"/>
        </w:rPr>
        <w:t>依據</w:t>
      </w:r>
      <w:proofErr w:type="gramStart"/>
      <w:r w:rsidRPr="0083773F">
        <w:rPr>
          <w:rFonts w:hint="eastAsia"/>
        </w:rPr>
        <w:t>學校課發會</w:t>
      </w:r>
      <w:proofErr w:type="gramEnd"/>
      <w:r w:rsidRPr="0083773F">
        <w:rPr>
          <w:rFonts w:hint="eastAsia"/>
        </w:rPr>
        <w:t>之決議，全校一致。</w:t>
      </w:r>
    </w:p>
    <w:p w:rsidR="0088370D" w:rsidRPr="0083773F" w:rsidRDefault="00502328" w:rsidP="00502328">
      <w:r w:rsidRPr="0083773F">
        <w:t>3</w:t>
      </w:r>
      <w:r w:rsidRPr="0083773F">
        <w:rPr>
          <w:rFonts w:hint="eastAsia"/>
        </w:rPr>
        <w:t>.</w:t>
      </w:r>
      <w:r w:rsidRPr="0083773F">
        <w:rPr>
          <w:rFonts w:hint="eastAsia"/>
        </w:rPr>
        <w:t>特</w:t>
      </w:r>
      <w:proofErr w:type="gramStart"/>
      <w:r w:rsidRPr="0083773F">
        <w:rPr>
          <w:rFonts w:hint="eastAsia"/>
        </w:rPr>
        <w:t>教班型之</w:t>
      </w:r>
      <w:proofErr w:type="gramEnd"/>
      <w:r w:rsidRPr="0083773F">
        <w:rPr>
          <w:rFonts w:hint="eastAsia"/>
        </w:rPr>
        <w:t>每週學習節數必須</w:t>
      </w:r>
      <w:r w:rsidRPr="0083773F">
        <w:rPr>
          <w:rFonts w:hint="eastAsia"/>
          <w:b/>
          <w:u w:val="single"/>
        </w:rPr>
        <w:t>不低於</w:t>
      </w:r>
      <w:r w:rsidRPr="0083773F">
        <w:rPr>
          <w:rFonts w:hint="eastAsia"/>
          <w:b/>
          <w:u w:val="single"/>
        </w:rPr>
        <w:t>(</w:t>
      </w:r>
      <w:r w:rsidRPr="0083773F">
        <w:rPr>
          <w:rFonts w:hint="eastAsia"/>
          <w:b/>
          <w:u w:val="single"/>
        </w:rPr>
        <w:t>可以高於或等於</w:t>
      </w:r>
      <w:r w:rsidRPr="0083773F">
        <w:rPr>
          <w:rFonts w:hint="eastAsia"/>
          <w:b/>
          <w:u w:val="single"/>
        </w:rPr>
        <w:t>)</w:t>
      </w:r>
      <w:proofErr w:type="gramStart"/>
      <w:r w:rsidRPr="0083773F">
        <w:rPr>
          <w:rFonts w:hint="eastAsia"/>
        </w:rPr>
        <w:t>課綱規範總節</w:t>
      </w:r>
      <w:proofErr w:type="gramEnd"/>
      <w:r w:rsidRPr="0083773F">
        <w:rPr>
          <w:rFonts w:hint="eastAsia"/>
        </w:rPr>
        <w:t>數。</w:t>
      </w:r>
    </w:p>
    <w:p w:rsidR="005E75AB" w:rsidRDefault="005E75AB" w:rsidP="005E75AB"/>
    <w:p w:rsidR="00C7216A" w:rsidRDefault="00C7216A" w:rsidP="005E75AB"/>
    <w:p w:rsidR="00981EF2" w:rsidRDefault="00981EF2" w:rsidP="005E75AB"/>
    <w:p w:rsidR="002D43FB" w:rsidRPr="00685CF0" w:rsidRDefault="002D43FB" w:rsidP="002D43FB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>
        <w:rPr>
          <w:rFonts w:hint="eastAsia"/>
        </w:rPr>
        <w:t>10</w:t>
      </w:r>
      <w:r w:rsidR="006E5E44">
        <w:rPr>
          <w:rFonts w:hint="eastAsia"/>
        </w:rPr>
        <w:t>7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498" w:type="dxa"/>
        <w:jc w:val="center"/>
        <w:tblInd w:w="-5" w:type="dxa"/>
        <w:tblLook w:val="04A0"/>
      </w:tblPr>
      <w:tblGrid>
        <w:gridCol w:w="1276"/>
        <w:gridCol w:w="850"/>
        <w:gridCol w:w="2087"/>
        <w:gridCol w:w="1741"/>
        <w:gridCol w:w="1701"/>
        <w:gridCol w:w="1843"/>
      </w:tblGrid>
      <w:tr w:rsidR="002D43FB" w:rsidRPr="00685CF0" w:rsidTr="00355E3C">
        <w:trPr>
          <w:jc w:val="center"/>
        </w:trPr>
        <w:tc>
          <w:tcPr>
            <w:tcW w:w="4213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2D43FB" w:rsidRPr="00685CF0" w:rsidRDefault="002D43FB" w:rsidP="00EE5E0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2D43FB" w:rsidRPr="00685CF0" w:rsidRDefault="002D43FB" w:rsidP="00EE5E0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2D43FB" w:rsidRPr="00685CF0" w:rsidRDefault="002D43FB" w:rsidP="00EE5E0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285" w:type="dxa"/>
            <w:gridSpan w:val="3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2D43FB" w:rsidRPr="00685CF0" w:rsidTr="009C1B11">
        <w:trPr>
          <w:jc w:val="center"/>
        </w:trPr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七年級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八年級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九年級</w:t>
            </w:r>
          </w:p>
        </w:tc>
      </w:tr>
      <w:tr w:rsidR="002D43FB" w:rsidRPr="00685CF0" w:rsidTr="009C1B11">
        <w:trPr>
          <w:jc w:val="center"/>
        </w:trPr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</w:tr>
      <w:tr w:rsidR="002D43FB" w:rsidRPr="00685CF0" w:rsidTr="009C1B11">
        <w:trPr>
          <w:jc w:val="center"/>
        </w:trPr>
        <w:tc>
          <w:tcPr>
            <w:tcW w:w="1276" w:type="dxa"/>
            <w:vMerge w:val="restart"/>
            <w:vAlign w:val="center"/>
          </w:tcPr>
          <w:p w:rsidR="002D43FB" w:rsidRDefault="002D43FB" w:rsidP="00EE5E0D">
            <w:pPr>
              <w:jc w:val="center"/>
            </w:pPr>
            <w:r w:rsidRPr="00685CF0">
              <w:rPr>
                <w:rFonts w:hint="eastAsia"/>
              </w:rPr>
              <w:t>領域</w:t>
            </w:r>
          </w:p>
          <w:p w:rsidR="002D43FB" w:rsidRDefault="002D43FB" w:rsidP="00EE5E0D">
            <w:pPr>
              <w:jc w:val="center"/>
            </w:pPr>
            <w:r w:rsidRPr="00685CF0">
              <w:rPr>
                <w:rFonts w:hint="eastAsia"/>
              </w:rPr>
              <w:t>學習</w:t>
            </w:r>
          </w:p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2937" w:type="dxa"/>
            <w:gridSpan w:val="2"/>
            <w:vMerge w:val="restart"/>
            <w:vAlign w:val="center"/>
          </w:tcPr>
          <w:p w:rsidR="002D43FB" w:rsidRPr="00685CF0" w:rsidRDefault="002D43FB" w:rsidP="00EE5E0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英語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trHeight w:val="457"/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數學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D43FB" w:rsidRPr="00685CF0" w:rsidRDefault="002D43FB" w:rsidP="00EE5E0D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</w:t>
            </w:r>
            <w:r w:rsidRPr="00685CF0">
              <w:rPr>
                <w:rFonts w:hint="eastAsia"/>
              </w:rPr>
              <w:t>歷史</w:t>
            </w:r>
          </w:p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trHeight w:val="315"/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D43FB" w:rsidRPr="00685CF0" w:rsidRDefault="002D43FB" w:rsidP="00EE5E0D">
            <w:pPr>
              <w:snapToGrid w:val="0"/>
            </w:pPr>
            <w:r w:rsidRPr="00685CF0">
              <w:rPr>
                <w:rFonts w:hint="eastAsia"/>
              </w:rPr>
              <w:t>自然與</w:t>
            </w:r>
            <w:r w:rsidRPr="00685CF0">
              <w:rPr>
                <w:rFonts w:hint="eastAsia"/>
              </w:rPr>
              <w:t xml:space="preserve">     </w:t>
            </w:r>
            <w:r w:rsidRPr="00685CF0">
              <w:rPr>
                <w:rFonts w:hint="eastAsia"/>
              </w:rPr>
              <w:t>自然</w:t>
            </w:r>
          </w:p>
          <w:p w:rsidR="002D43FB" w:rsidRPr="00685CF0" w:rsidRDefault="002D43FB" w:rsidP="00EE5E0D">
            <w:r w:rsidRPr="00685CF0">
              <w:rPr>
                <w:rFonts w:hint="eastAsia"/>
              </w:rPr>
              <w:t>生活科技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D43FB" w:rsidRPr="00685CF0" w:rsidRDefault="002D43FB" w:rsidP="00EE5E0D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2D43FB" w:rsidRPr="00685CF0" w:rsidRDefault="002D43FB" w:rsidP="00EE5E0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2D43FB" w:rsidRPr="00685CF0" w:rsidRDefault="002D43FB" w:rsidP="00EE5E0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D43FB" w:rsidRPr="00685CF0" w:rsidRDefault="002D43FB" w:rsidP="00EE5E0D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童軍</w:t>
            </w:r>
          </w:p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輔導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D43FB" w:rsidRPr="00685CF0" w:rsidRDefault="002D43FB" w:rsidP="00EE5E0D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體育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jc w:val="center"/>
        </w:trPr>
        <w:tc>
          <w:tcPr>
            <w:tcW w:w="4213" w:type="dxa"/>
            <w:gridSpan w:val="3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t>30</w:t>
            </w:r>
          </w:p>
        </w:tc>
      </w:tr>
      <w:tr w:rsidR="002D43FB" w:rsidRPr="00685CF0" w:rsidTr="009C1B11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2D43FB" w:rsidRPr="006F2088" w:rsidRDefault="002D43FB" w:rsidP="00EE5E0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937" w:type="dxa"/>
            <w:gridSpan w:val="2"/>
          </w:tcPr>
          <w:p w:rsidR="002D43FB" w:rsidRPr="00685CF0" w:rsidRDefault="002D43FB" w:rsidP="00EE5E0D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</w:tcPr>
          <w:p w:rsidR="002D43FB" w:rsidRPr="00685CF0" w:rsidRDefault="002D43FB" w:rsidP="00EE5E0D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</w:tcPr>
          <w:p w:rsidR="002D43FB" w:rsidRPr="00685CF0" w:rsidRDefault="002D43FB" w:rsidP="00EE5E0D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</w:tcPr>
          <w:p w:rsidR="002D43FB" w:rsidRPr="00685CF0" w:rsidRDefault="002D43FB" w:rsidP="00EE5E0D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2D43FB" w:rsidRDefault="002D43FB" w:rsidP="00EE5E0D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937" w:type="dxa"/>
            <w:gridSpan w:val="2"/>
            <w:vAlign w:val="center"/>
          </w:tcPr>
          <w:p w:rsidR="002D43FB" w:rsidRPr="00685CF0" w:rsidRDefault="002D43FB" w:rsidP="00EE5E0D">
            <w:pPr>
              <w:jc w:val="center"/>
            </w:pPr>
            <w:r w:rsidRPr="00691DE9">
              <w:rPr>
                <w:rFonts w:hint="eastAsia"/>
                <w:sz w:val="18"/>
              </w:rPr>
              <w:t>統整性主題</w:t>
            </w:r>
            <w:r w:rsidRPr="00691DE9">
              <w:rPr>
                <w:rFonts w:hint="eastAsia"/>
                <w:sz w:val="18"/>
              </w:rPr>
              <w:t>/</w:t>
            </w:r>
            <w:r w:rsidRPr="00691DE9">
              <w:rPr>
                <w:rFonts w:hint="eastAsia"/>
                <w:sz w:val="18"/>
              </w:rPr>
              <w:t>專題</w:t>
            </w:r>
            <w:r w:rsidRPr="00691DE9">
              <w:rPr>
                <w:rFonts w:hint="eastAsia"/>
                <w:sz w:val="18"/>
              </w:rPr>
              <w:t>/</w:t>
            </w:r>
            <w:r w:rsidRPr="00691DE9">
              <w:rPr>
                <w:rFonts w:hint="eastAsia"/>
                <w:sz w:val="18"/>
              </w:rPr>
              <w:t>議題探究課程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shd w:val="clear" w:color="auto" w:fill="FFFF00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trHeight w:val="195"/>
          <w:jc w:val="center"/>
        </w:trPr>
        <w:tc>
          <w:tcPr>
            <w:tcW w:w="4213" w:type="dxa"/>
            <w:gridSpan w:val="3"/>
            <w:vMerge w:val="restart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3-5</w:t>
            </w:r>
          </w:p>
        </w:tc>
      </w:tr>
      <w:tr w:rsidR="002D43FB" w:rsidRPr="00685CF0" w:rsidTr="009C1B11">
        <w:trPr>
          <w:jc w:val="center"/>
        </w:trPr>
        <w:tc>
          <w:tcPr>
            <w:tcW w:w="4213" w:type="dxa"/>
            <w:gridSpan w:val="3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9C1B11">
        <w:trPr>
          <w:jc w:val="center"/>
        </w:trPr>
        <w:tc>
          <w:tcPr>
            <w:tcW w:w="2126" w:type="dxa"/>
            <w:gridSpan w:val="2"/>
            <w:vMerge w:val="restart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2D43FB" w:rsidRPr="00685CF0" w:rsidRDefault="002D43FB" w:rsidP="00EE5E0D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33-35</w:t>
            </w:r>
          </w:p>
        </w:tc>
      </w:tr>
      <w:tr w:rsidR="002D43FB" w:rsidRPr="00685CF0" w:rsidTr="009C1B11">
        <w:trPr>
          <w:jc w:val="center"/>
        </w:trPr>
        <w:tc>
          <w:tcPr>
            <w:tcW w:w="2126" w:type="dxa"/>
            <w:gridSpan w:val="2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087" w:type="dxa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bookmarkStart w:id="0" w:name="_GoBack"/>
        <w:bookmarkEnd w:id="0"/>
      </w:tr>
    </w:tbl>
    <w:p w:rsidR="002D43FB" w:rsidRPr="008C54F6" w:rsidRDefault="002D43FB" w:rsidP="002D43FB">
      <w:pPr>
        <w:rPr>
          <w:color w:val="000000" w:themeColor="text1"/>
          <w:szCs w:val="24"/>
        </w:rPr>
      </w:pPr>
      <w:proofErr w:type="gramStart"/>
      <w:r w:rsidRPr="008C54F6">
        <w:rPr>
          <w:rFonts w:hint="eastAsia"/>
          <w:color w:val="000000" w:themeColor="text1"/>
          <w:szCs w:val="24"/>
        </w:rPr>
        <w:t>註</w:t>
      </w:r>
      <w:proofErr w:type="gramEnd"/>
      <w:r w:rsidRPr="008C54F6">
        <w:rPr>
          <w:rFonts w:hint="eastAsia"/>
          <w:color w:val="000000" w:themeColor="text1"/>
          <w:szCs w:val="24"/>
        </w:rPr>
        <w:t>：</w:t>
      </w:r>
    </w:p>
    <w:p w:rsidR="002D43FB" w:rsidRPr="008C54F6" w:rsidRDefault="00963C20" w:rsidP="00963C20">
      <w:pPr>
        <w:snapToGrid w:val="0"/>
        <w:rPr>
          <w:rFonts w:ascii="新細明體" w:eastAsia="新細明體" w:hAnsi="新細明體" w:cs="新細明體"/>
          <w:color w:val="000000" w:themeColor="text1"/>
          <w:szCs w:val="24"/>
        </w:rPr>
      </w:pPr>
      <w:r w:rsidRPr="008C54F6">
        <w:rPr>
          <w:rFonts w:cstheme="minorHAnsi" w:hint="eastAsia"/>
          <w:color w:val="000000" w:themeColor="text1"/>
          <w:szCs w:val="24"/>
        </w:rPr>
        <w:t>1.</w:t>
      </w:r>
      <w:r w:rsidR="00502328" w:rsidRPr="008C54F6">
        <w:rPr>
          <w:rFonts w:eastAsia="新細明體" w:cstheme="minorHAnsi"/>
          <w:color w:val="000000" w:themeColor="text1"/>
          <w:szCs w:val="24"/>
        </w:rPr>
        <w:t>10</w:t>
      </w:r>
      <w:r w:rsidR="00502328" w:rsidRPr="008C54F6">
        <w:rPr>
          <w:rFonts w:eastAsia="新細明體" w:cstheme="minorHAnsi" w:hint="eastAsia"/>
          <w:color w:val="000000" w:themeColor="text1"/>
          <w:szCs w:val="24"/>
        </w:rPr>
        <w:t>7</w:t>
      </w:r>
      <w:r w:rsidR="00502328" w:rsidRPr="008C54F6">
        <w:rPr>
          <w:rFonts w:ascii="新細明體" w:eastAsia="新細明體" w:hAnsi="新細明體" w:cstheme="minorHAnsi" w:hint="eastAsia"/>
          <w:color w:val="000000" w:themeColor="text1"/>
          <w:szCs w:val="24"/>
        </w:rPr>
        <w:t>學年度入學</w:t>
      </w:r>
      <w:r w:rsidR="00502328" w:rsidRPr="008C54F6">
        <w:rPr>
          <w:rFonts w:cstheme="minorHAnsi" w:hint="eastAsia"/>
          <w:color w:val="000000" w:themeColor="text1"/>
          <w:szCs w:val="24"/>
        </w:rPr>
        <w:t>填寫九年級即可</w:t>
      </w:r>
      <w:r w:rsidR="0083773F">
        <w:rPr>
          <w:rFonts w:cstheme="minorHAnsi" w:hint="eastAsia"/>
          <w:color w:val="000000" w:themeColor="text1"/>
          <w:szCs w:val="24"/>
        </w:rPr>
        <w:t>。</w:t>
      </w:r>
    </w:p>
    <w:p w:rsidR="002D43FB" w:rsidRPr="008C54F6" w:rsidRDefault="00963C20" w:rsidP="00963C20">
      <w:pPr>
        <w:snapToGrid w:val="0"/>
        <w:ind w:left="240" w:hangingChars="100" w:hanging="240"/>
        <w:rPr>
          <w:color w:val="000000" w:themeColor="text1"/>
        </w:rPr>
      </w:pPr>
      <w:r w:rsidRPr="008C54F6">
        <w:rPr>
          <w:rFonts w:ascii="Calibri" w:eastAsia="新細明體" w:hAnsi="Calibri" w:cs="新細明體"/>
          <w:color w:val="000000" w:themeColor="text1"/>
        </w:rPr>
        <w:t>2.</w:t>
      </w:r>
      <w:r w:rsidR="002D43FB" w:rsidRPr="008C54F6">
        <w:rPr>
          <w:rFonts w:hint="eastAsia"/>
          <w:color w:val="000000" w:themeColor="text1"/>
        </w:rPr>
        <w:t>針對彈性學習節數部分，九</w:t>
      </w:r>
      <w:r w:rsidRPr="008C54F6">
        <w:rPr>
          <w:rFonts w:hint="eastAsia"/>
          <w:color w:val="000000" w:themeColor="text1"/>
        </w:rPr>
        <w:t>年級依據所勾</w:t>
      </w:r>
      <w:proofErr w:type="gramStart"/>
      <w:r w:rsidRPr="008C54F6">
        <w:rPr>
          <w:rFonts w:hint="eastAsia"/>
          <w:color w:val="000000" w:themeColor="text1"/>
        </w:rPr>
        <w:t>選九貫規範</w:t>
      </w:r>
      <w:proofErr w:type="gramEnd"/>
      <w:r w:rsidRPr="008C54F6">
        <w:rPr>
          <w:rFonts w:hint="eastAsia"/>
          <w:color w:val="000000" w:themeColor="text1"/>
        </w:rPr>
        <w:t>或</w:t>
      </w:r>
      <w:proofErr w:type="gramStart"/>
      <w:r w:rsidRPr="008C54F6">
        <w:rPr>
          <w:rFonts w:hint="eastAsia"/>
          <w:color w:val="000000" w:themeColor="text1"/>
        </w:rPr>
        <w:t>新課綱</w:t>
      </w:r>
      <w:proofErr w:type="gramEnd"/>
      <w:r w:rsidRPr="008C54F6">
        <w:rPr>
          <w:rFonts w:hint="eastAsia"/>
          <w:color w:val="000000" w:themeColor="text1"/>
        </w:rPr>
        <w:t>規範來安排彈性學習節數的</w:t>
      </w:r>
      <w:r w:rsidR="002D43FB" w:rsidRPr="008C54F6">
        <w:rPr>
          <w:rFonts w:hint="eastAsia"/>
          <w:color w:val="000000" w:themeColor="text1"/>
        </w:rPr>
        <w:t>分配，如</w:t>
      </w:r>
      <w:proofErr w:type="gramStart"/>
      <w:r w:rsidR="002D43FB" w:rsidRPr="008C54F6">
        <w:rPr>
          <w:rFonts w:hint="eastAsia"/>
          <w:color w:val="000000" w:themeColor="text1"/>
        </w:rPr>
        <w:t>該年級</w:t>
      </w:r>
      <w:proofErr w:type="gramEnd"/>
      <w:r w:rsidR="002D43FB" w:rsidRPr="008C54F6">
        <w:rPr>
          <w:rFonts w:hint="eastAsia"/>
          <w:color w:val="000000" w:themeColor="text1"/>
        </w:rPr>
        <w:t>如選擇</w:t>
      </w:r>
      <w:proofErr w:type="gramStart"/>
      <w:r w:rsidR="002D43FB" w:rsidRPr="008C54F6">
        <w:rPr>
          <w:rFonts w:hint="eastAsia"/>
          <w:color w:val="000000" w:themeColor="text1"/>
        </w:rPr>
        <w:t>新課綱</w:t>
      </w:r>
      <w:proofErr w:type="gramEnd"/>
      <w:r w:rsidR="002D43FB" w:rsidRPr="008C54F6">
        <w:rPr>
          <w:rFonts w:hint="eastAsia"/>
          <w:color w:val="000000" w:themeColor="text1"/>
        </w:rPr>
        <w:t>規範，則依四類規範</w:t>
      </w:r>
      <w:proofErr w:type="gramStart"/>
      <w:r w:rsidR="002D43FB" w:rsidRPr="008C54F6">
        <w:rPr>
          <w:rFonts w:hint="eastAsia"/>
          <w:color w:val="000000" w:themeColor="text1"/>
        </w:rPr>
        <w:t>規</w:t>
      </w:r>
      <w:proofErr w:type="gramEnd"/>
      <w:r w:rsidR="002D43FB" w:rsidRPr="008C54F6">
        <w:rPr>
          <w:rFonts w:hint="eastAsia"/>
          <w:color w:val="000000" w:themeColor="text1"/>
        </w:rPr>
        <w:t>畫分配學習節數，如</w:t>
      </w:r>
      <w:proofErr w:type="gramStart"/>
      <w:r w:rsidR="002D43FB" w:rsidRPr="008C54F6">
        <w:rPr>
          <w:rFonts w:hint="eastAsia"/>
          <w:color w:val="000000" w:themeColor="text1"/>
        </w:rPr>
        <w:t>為九貫規範</w:t>
      </w:r>
      <w:proofErr w:type="gramEnd"/>
      <w:r w:rsidR="002D43FB" w:rsidRPr="008C54F6">
        <w:rPr>
          <w:rFonts w:hint="eastAsia"/>
          <w:color w:val="000000" w:themeColor="text1"/>
        </w:rPr>
        <w:t>，則依原九年一貫彈性節數安排方式。</w:t>
      </w:r>
    </w:p>
    <w:p w:rsidR="00502328" w:rsidRPr="008C54F6" w:rsidRDefault="00502328" w:rsidP="00502328">
      <w:pPr>
        <w:snapToGrid w:val="0"/>
        <w:ind w:left="240" w:hangingChars="100" w:hanging="240"/>
        <w:rPr>
          <w:color w:val="000000" w:themeColor="text1"/>
        </w:rPr>
      </w:pPr>
      <w:r w:rsidRPr="008C54F6">
        <w:rPr>
          <w:rFonts w:hint="eastAsia"/>
          <w:color w:val="000000" w:themeColor="text1"/>
        </w:rPr>
        <w:t>3.</w:t>
      </w:r>
      <w:r w:rsidRPr="008C54F6">
        <w:rPr>
          <w:rFonts w:hint="eastAsia"/>
          <w:color w:val="000000" w:themeColor="text1"/>
        </w:rPr>
        <w:t>特</w:t>
      </w:r>
      <w:proofErr w:type="gramStart"/>
      <w:r w:rsidRPr="008C54F6">
        <w:rPr>
          <w:rFonts w:hint="eastAsia"/>
          <w:color w:val="000000" w:themeColor="text1"/>
        </w:rPr>
        <w:t>教班型之</w:t>
      </w:r>
      <w:proofErr w:type="gramEnd"/>
      <w:r w:rsidRPr="008C54F6">
        <w:rPr>
          <w:rFonts w:hint="eastAsia"/>
          <w:color w:val="000000" w:themeColor="text1"/>
        </w:rPr>
        <w:t>領域學習節數原則上請</w:t>
      </w:r>
      <w:proofErr w:type="gramStart"/>
      <w:r w:rsidRPr="008C54F6">
        <w:rPr>
          <w:rFonts w:hint="eastAsia"/>
          <w:color w:val="000000" w:themeColor="text1"/>
        </w:rPr>
        <w:t>逕</w:t>
      </w:r>
      <w:proofErr w:type="gramEnd"/>
      <w:r w:rsidRPr="008C54F6">
        <w:rPr>
          <w:rFonts w:hint="eastAsia"/>
          <w:color w:val="000000" w:themeColor="text1"/>
        </w:rPr>
        <w:t>依據</w:t>
      </w:r>
      <w:proofErr w:type="gramStart"/>
      <w:r w:rsidRPr="008C54F6">
        <w:rPr>
          <w:rFonts w:hint="eastAsia"/>
          <w:color w:val="000000" w:themeColor="text1"/>
        </w:rPr>
        <w:t>學校課發會</w:t>
      </w:r>
      <w:proofErr w:type="gramEnd"/>
      <w:r w:rsidRPr="008C54F6">
        <w:rPr>
          <w:rFonts w:hint="eastAsia"/>
          <w:color w:val="000000" w:themeColor="text1"/>
        </w:rPr>
        <w:t>之決議，全校一致。</w:t>
      </w:r>
    </w:p>
    <w:p w:rsidR="00502328" w:rsidRPr="008C54F6" w:rsidRDefault="00502328" w:rsidP="00502328">
      <w:pPr>
        <w:snapToGrid w:val="0"/>
        <w:ind w:left="240" w:hangingChars="100" w:hanging="240"/>
        <w:rPr>
          <w:color w:val="000000" w:themeColor="text1"/>
        </w:rPr>
      </w:pPr>
      <w:r w:rsidRPr="008C54F6">
        <w:rPr>
          <w:rFonts w:hint="eastAsia"/>
          <w:color w:val="000000" w:themeColor="text1"/>
        </w:rPr>
        <w:t>4.</w:t>
      </w:r>
      <w:r w:rsidRPr="008C54F6">
        <w:rPr>
          <w:rFonts w:hint="eastAsia"/>
          <w:color w:val="000000" w:themeColor="text1"/>
        </w:rPr>
        <w:t>特</w:t>
      </w:r>
      <w:proofErr w:type="gramStart"/>
      <w:r w:rsidRPr="008C54F6">
        <w:rPr>
          <w:rFonts w:hint="eastAsia"/>
          <w:color w:val="000000" w:themeColor="text1"/>
        </w:rPr>
        <w:t>教班型之</w:t>
      </w:r>
      <w:proofErr w:type="gramEnd"/>
      <w:r w:rsidRPr="008C54F6">
        <w:rPr>
          <w:rFonts w:hint="eastAsia"/>
          <w:color w:val="000000" w:themeColor="text1"/>
        </w:rPr>
        <w:t>每週學習節數必須</w:t>
      </w:r>
      <w:r w:rsidRPr="0083773F">
        <w:rPr>
          <w:rFonts w:hint="eastAsia"/>
          <w:b/>
          <w:color w:val="000000" w:themeColor="text1"/>
          <w:u w:val="single"/>
        </w:rPr>
        <w:t>不低於</w:t>
      </w:r>
      <w:r w:rsidRPr="0083773F">
        <w:rPr>
          <w:rFonts w:hint="eastAsia"/>
          <w:b/>
          <w:color w:val="000000" w:themeColor="text1"/>
          <w:u w:val="single"/>
        </w:rPr>
        <w:t>(</w:t>
      </w:r>
      <w:r w:rsidRPr="0083773F">
        <w:rPr>
          <w:rFonts w:hint="eastAsia"/>
          <w:b/>
          <w:color w:val="000000" w:themeColor="text1"/>
          <w:u w:val="single"/>
        </w:rPr>
        <w:t>可以高於或等於</w:t>
      </w:r>
      <w:r w:rsidRPr="008C54F6">
        <w:rPr>
          <w:rFonts w:hint="eastAsia"/>
          <w:color w:val="000000" w:themeColor="text1"/>
        </w:rPr>
        <w:t>)</w:t>
      </w:r>
      <w:proofErr w:type="gramStart"/>
      <w:r w:rsidRPr="008C54F6">
        <w:rPr>
          <w:rFonts w:hint="eastAsia"/>
          <w:color w:val="000000" w:themeColor="text1"/>
        </w:rPr>
        <w:t>課綱規範總節</w:t>
      </w:r>
      <w:proofErr w:type="gramEnd"/>
      <w:r w:rsidRPr="008C54F6">
        <w:rPr>
          <w:rFonts w:hint="eastAsia"/>
          <w:color w:val="000000" w:themeColor="text1"/>
        </w:rPr>
        <w:t>數。</w:t>
      </w:r>
    </w:p>
    <w:sectPr w:rsidR="00502328" w:rsidRPr="008C54F6" w:rsidSect="00FB57CA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93" w:rsidRDefault="00203B93" w:rsidP="00D81E0A">
      <w:r>
        <w:separator/>
      </w:r>
    </w:p>
  </w:endnote>
  <w:endnote w:type="continuationSeparator" w:id="0">
    <w:p w:rsidR="00203B93" w:rsidRDefault="00203B93" w:rsidP="00D8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93" w:rsidRDefault="00203B93" w:rsidP="00D81E0A">
      <w:r>
        <w:separator/>
      </w:r>
    </w:p>
  </w:footnote>
  <w:footnote w:type="continuationSeparator" w:id="0">
    <w:p w:rsidR="00203B93" w:rsidRDefault="00203B93" w:rsidP="00D8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CB4696" w:rsidRPr="00F60E92">
      <w:rPr>
        <w:rFonts w:hint="eastAsia"/>
        <w:sz w:val="22"/>
      </w:rPr>
      <w:t xml:space="preserve"> </w:t>
    </w:r>
    <w:r w:rsidR="00CB4696" w:rsidRPr="009528A8">
      <w:rPr>
        <w:rFonts w:hint="eastAsia"/>
        <w:sz w:val="20"/>
      </w:rPr>
      <w:t>學習節數分配表</w:t>
    </w:r>
    <w:r w:rsidR="008E1191">
      <w:rPr>
        <w:rFonts w:hint="eastAsia"/>
        <w:sz w:val="20"/>
        <w:szCs w:val="20"/>
      </w:rPr>
      <w:t>(</w:t>
    </w:r>
    <w:r w:rsidR="008E1191">
      <w:rPr>
        <w:rFonts w:hint="eastAsia"/>
        <w:sz w:val="20"/>
        <w:szCs w:val="20"/>
      </w:rPr>
      <w:t>國中</w:t>
    </w:r>
    <w:r w:rsidR="000A42EC">
      <w:rPr>
        <w:rFonts w:hint="eastAsia"/>
        <w:sz w:val="20"/>
        <w:szCs w:val="20"/>
      </w:rPr>
      <w:t>特教</w:t>
    </w:r>
    <w:r w:rsidR="00754C4E">
      <w:rPr>
        <w:rFonts w:hint="eastAsia"/>
        <w:kern w:val="0"/>
        <w:sz w:val="20"/>
        <w:szCs w:val="20"/>
      </w:rPr>
      <w:t>學生</w:t>
    </w:r>
    <w:r w:rsidR="00754C4E">
      <w:rPr>
        <w:kern w:val="0"/>
        <w:sz w:val="20"/>
        <w:szCs w:val="20"/>
      </w:rPr>
      <w:t>/</w:t>
    </w:r>
    <w:proofErr w:type="gramStart"/>
    <w:r w:rsidR="00754C4E">
      <w:rPr>
        <w:rFonts w:hint="eastAsia"/>
        <w:kern w:val="0"/>
        <w:sz w:val="20"/>
        <w:szCs w:val="20"/>
      </w:rPr>
      <w:t>班型</w:t>
    </w:r>
    <w:proofErr w:type="gramEnd"/>
    <w:r w:rsidR="008E1191">
      <w:rPr>
        <w:rFonts w:hint="eastAsia"/>
        <w:sz w:val="20"/>
        <w:szCs w:val="20"/>
      </w:rPr>
      <w:t>)</w:t>
    </w:r>
    <w:r w:rsidR="00A0029F">
      <w:rPr>
        <w:rFonts w:hint="eastAsia"/>
        <w:sz w:val="20"/>
        <w:szCs w:val="20"/>
      </w:rPr>
      <w:t xml:space="preserve">　　　　　　　　　　　　　　　　　　</w:t>
    </w:r>
    <w:r w:rsidR="00A0029F">
      <w:rPr>
        <w:rFonts w:hint="eastAsia"/>
        <w:sz w:val="20"/>
        <w:szCs w:val="20"/>
      </w:rPr>
      <w:t>(</w:t>
    </w:r>
    <w:proofErr w:type="gramStart"/>
    <w:r w:rsidR="00A0029F">
      <w:rPr>
        <w:rFonts w:hint="eastAsia"/>
        <w:sz w:val="20"/>
        <w:szCs w:val="20"/>
      </w:rPr>
      <w:t>班型</w:t>
    </w:r>
    <w:proofErr w:type="gramEnd"/>
    <w:r w:rsidR="00A0029F">
      <w:rPr>
        <w:rFonts w:hint="eastAsia"/>
        <w:sz w:val="20"/>
        <w:szCs w:val="20"/>
      </w:rPr>
      <w:t xml:space="preserve">：　　　　　　</w:t>
    </w:r>
    <w:r w:rsidR="00A0029F">
      <w:rPr>
        <w:rFonts w:hint="eastAsia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E0A"/>
    <w:rsid w:val="00015ABC"/>
    <w:rsid w:val="0002224D"/>
    <w:rsid w:val="00023CE1"/>
    <w:rsid w:val="000305A0"/>
    <w:rsid w:val="000801F3"/>
    <w:rsid w:val="0008783C"/>
    <w:rsid w:val="000A42EC"/>
    <w:rsid w:val="000B5A6F"/>
    <w:rsid w:val="000D791D"/>
    <w:rsid w:val="001312BD"/>
    <w:rsid w:val="00134354"/>
    <w:rsid w:val="00146421"/>
    <w:rsid w:val="001632A5"/>
    <w:rsid w:val="00177CC3"/>
    <w:rsid w:val="001A6192"/>
    <w:rsid w:val="001C3284"/>
    <w:rsid w:val="00203B93"/>
    <w:rsid w:val="00225283"/>
    <w:rsid w:val="00240BEC"/>
    <w:rsid w:val="002722B6"/>
    <w:rsid w:val="002777CD"/>
    <w:rsid w:val="002D43FB"/>
    <w:rsid w:val="002F556D"/>
    <w:rsid w:val="0032522E"/>
    <w:rsid w:val="0033343C"/>
    <w:rsid w:val="0035138B"/>
    <w:rsid w:val="00355161"/>
    <w:rsid w:val="00355E3C"/>
    <w:rsid w:val="00362A7E"/>
    <w:rsid w:val="003708B2"/>
    <w:rsid w:val="00373398"/>
    <w:rsid w:val="00396BC5"/>
    <w:rsid w:val="00397C42"/>
    <w:rsid w:val="003A3862"/>
    <w:rsid w:val="00416233"/>
    <w:rsid w:val="00464D7E"/>
    <w:rsid w:val="00502328"/>
    <w:rsid w:val="00506110"/>
    <w:rsid w:val="00506246"/>
    <w:rsid w:val="005328C7"/>
    <w:rsid w:val="00570AEB"/>
    <w:rsid w:val="0058617E"/>
    <w:rsid w:val="00596453"/>
    <w:rsid w:val="005C5452"/>
    <w:rsid w:val="005E1AE6"/>
    <w:rsid w:val="005E75AB"/>
    <w:rsid w:val="0064174F"/>
    <w:rsid w:val="006520A8"/>
    <w:rsid w:val="006549C7"/>
    <w:rsid w:val="006756E2"/>
    <w:rsid w:val="00684820"/>
    <w:rsid w:val="0068557D"/>
    <w:rsid w:val="00685CF0"/>
    <w:rsid w:val="00691DE9"/>
    <w:rsid w:val="006E5E44"/>
    <w:rsid w:val="006F3DC0"/>
    <w:rsid w:val="006F4447"/>
    <w:rsid w:val="00716938"/>
    <w:rsid w:val="00754C4E"/>
    <w:rsid w:val="00761FC9"/>
    <w:rsid w:val="007951DD"/>
    <w:rsid w:val="008037A2"/>
    <w:rsid w:val="00803A7F"/>
    <w:rsid w:val="0083773F"/>
    <w:rsid w:val="00847C7A"/>
    <w:rsid w:val="00864B7E"/>
    <w:rsid w:val="0088370D"/>
    <w:rsid w:val="00883AB6"/>
    <w:rsid w:val="008B3753"/>
    <w:rsid w:val="008C54F6"/>
    <w:rsid w:val="008E1191"/>
    <w:rsid w:val="008E2A76"/>
    <w:rsid w:val="00906F5E"/>
    <w:rsid w:val="009528A8"/>
    <w:rsid w:val="00954178"/>
    <w:rsid w:val="00963C20"/>
    <w:rsid w:val="009643DF"/>
    <w:rsid w:val="00981EF2"/>
    <w:rsid w:val="009A0DB0"/>
    <w:rsid w:val="009C1B11"/>
    <w:rsid w:val="00A0029F"/>
    <w:rsid w:val="00A0216D"/>
    <w:rsid w:val="00A17BAB"/>
    <w:rsid w:val="00A548A2"/>
    <w:rsid w:val="00A576B4"/>
    <w:rsid w:val="00A62B67"/>
    <w:rsid w:val="00A93A2B"/>
    <w:rsid w:val="00AA35EF"/>
    <w:rsid w:val="00AA6A39"/>
    <w:rsid w:val="00AC69A4"/>
    <w:rsid w:val="00AE006B"/>
    <w:rsid w:val="00B2653E"/>
    <w:rsid w:val="00B42959"/>
    <w:rsid w:val="00B730DC"/>
    <w:rsid w:val="00BC6D97"/>
    <w:rsid w:val="00BF715B"/>
    <w:rsid w:val="00C05758"/>
    <w:rsid w:val="00C0658F"/>
    <w:rsid w:val="00C07693"/>
    <w:rsid w:val="00C7216A"/>
    <w:rsid w:val="00C9066F"/>
    <w:rsid w:val="00CB4696"/>
    <w:rsid w:val="00CF6D0A"/>
    <w:rsid w:val="00D16E46"/>
    <w:rsid w:val="00D21523"/>
    <w:rsid w:val="00D27F35"/>
    <w:rsid w:val="00D60F66"/>
    <w:rsid w:val="00D81E0A"/>
    <w:rsid w:val="00D849FB"/>
    <w:rsid w:val="00D86D9D"/>
    <w:rsid w:val="00DA6F19"/>
    <w:rsid w:val="00E10DB2"/>
    <w:rsid w:val="00E24907"/>
    <w:rsid w:val="00E7556F"/>
    <w:rsid w:val="00E95364"/>
    <w:rsid w:val="00EA03BA"/>
    <w:rsid w:val="00EB317B"/>
    <w:rsid w:val="00EF17B4"/>
    <w:rsid w:val="00EF3491"/>
    <w:rsid w:val="00EF4A50"/>
    <w:rsid w:val="00F174C3"/>
    <w:rsid w:val="00F60E92"/>
    <w:rsid w:val="00F82245"/>
    <w:rsid w:val="00FB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68359-1F45-4CAD-BA79-9422B5B2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6</cp:revision>
  <dcterms:created xsi:type="dcterms:W3CDTF">2020-04-04T11:10:00Z</dcterms:created>
  <dcterms:modified xsi:type="dcterms:W3CDTF">2020-05-01T02:13:00Z</dcterms:modified>
</cp:coreProperties>
</file>