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DFKai-SB" w:cs="DFKai-SB" w:eastAsia="DFKai-SB" w:hAnsi="DFKai-SB"/>
          <w:b w:val="1"/>
          <w:sz w:val="36"/>
          <w:szCs w:val="36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u w:val="single"/>
          <w:rtl w:val="0"/>
        </w:rPr>
        <w:t xml:space="preserve">112學年度國中普通班課程計畫表件目錄</w:t>
      </w:r>
    </w:p>
    <w:tbl>
      <w:tblPr>
        <w:tblStyle w:val="Table1"/>
        <w:tblW w:w="9731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55"/>
        <w:gridCol w:w="576"/>
        <w:tblGridChange w:id="0">
          <w:tblGrid>
            <w:gridCol w:w="9155"/>
            <w:gridCol w:w="5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400" w:lineRule="auto"/>
              <w:ind w:right="-7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A01課程計畫備查實施計畫(草案)…………………………………………………………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A02課程計畫撰寫說明與注意事項…………………………………………………………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A03學校課程計畫自我檢核表………………………………………………………………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A04學校課程計畫工作圈互審檢核表-普通班………………………………………………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A05學校課程計畫諮詢輔導委員檢核表……………………………………………………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A06學校彈性學習課程計畫「統整性主題/專題/議題探究課程」諮詢輔導委員檢核表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A07學校課程計畫彈性PBL諮詢輔導委員檢核表…………………………………………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A08學校課程計畫個表件互審檢核重點……………………………………………………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C1-1學校現況與背景分析(國中) 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C2-1學校課程願景(國中) …………………………………………………………………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C3-1學習節數分配表(國中普通班) 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C3-1-1學生每週學習節數一覽表(國中) 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C3-2法定教育議題課程實施檢核表(國中) 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C3-3九年級教育會考後課程規劃總表(國中) 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C4-1課程評鑑實施計畫(僅供參考，各校自訂，上傳需檢附表件) 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C5-1領域學習課程計畫(新課綱版)…………………………………………………………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C5-4部定跨領域(協同)課程計畫……………………………………………………………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C6-1彈性學習課程計畫(統整性主題/專題/議題探究課程)………………………………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400" w:lineRule="auto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C6-1彈性學習課程計畫(統整性主題/專題/議題探究課程PBL)…………………………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C6-1彈性學習課程計畫(社團活動與技藝課程)……………………………………………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C6-1彈性學習課程計畫(其他類)…………………………………………………………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C6-2校訂跨領域協同課程計畫………………………………………………………………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C7-1-1課程發展委員會組織設置要點與運作………………………………………………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400" w:lineRule="auto"/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C7-1-2課程發展委員會課程規劃及審查教材會議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討論題綱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C7-1-3課程發展委員會課程計畫審查會議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討論題綱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C8-1各年級歷年教科書選用版本一覽表(國中) 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C8-3教科書版本改選報告及課程銜接計畫(變更教科書版本時使用) 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C9-1全校一週作息時間表(格式僅供參考，各校自訂)……………………………………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C9-2學校行事曆(格式僅供參考，各校自訂)………………………………………………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C9-3戶外教育課程計畫簡表…………………………………………………………………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C9-4學校各年級成績評量計畫(國中) ……………………………………………………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C10-1學校校長及教師公開授課實施計畫…………………………………………………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附錄1-C6-1彈性學習課程計畫(第一類單元活動設計)參考說明………………………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附錄2-C6-1彈性學習課程計畫(第一類PBL)參考說明……………………………………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附錄3-臺南市國小學生成績評量補充規定………………………………………………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附錄4-臺南市國中學生成績評量補充規定………………………………………………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附錄5-臺南市國中小課程評鑑相關參考表件……………………………………………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附錄6-彈性學習課程建議措施(PBL公文版)………………………………………………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附錄7-彈性學習課程跨領域大概念、常用動詞表與表現任務參考項目………………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附錄8-學校校長及教師公開授課一覽表…………………………………………………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128</w:t>
            </w:r>
          </w:p>
        </w:tc>
      </w:tr>
    </w:tbl>
    <w:p w:rsidR="00000000" w:rsidDel="00000000" w:rsidP="00000000" w:rsidRDefault="00000000" w:rsidRPr="00000000" w14:paraId="00000058">
      <w:pPr>
        <w:spacing w:line="40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21" w:top="1021" w:left="907" w:right="90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7025F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A77D31"/>
    <w:rPr>
      <w:rFonts w:asciiTheme="majorHAnsi" w:cstheme="majorBidi" w:eastAsiaTheme="majorEastAsia" w:hAnsiTheme="majorHAnsi"/>
      <w:sz w:val="18"/>
      <w:szCs w:val="18"/>
    </w:rPr>
  </w:style>
  <w:style w:type="character" w:styleId="a4" w:customStyle="1">
    <w:name w:val="註解方塊文字 字元"/>
    <w:basedOn w:val="a0"/>
    <w:link w:val="a3"/>
    <w:uiPriority w:val="99"/>
    <w:semiHidden w:val="1"/>
    <w:rsid w:val="00A77D31"/>
    <w:rPr>
      <w:rFonts w:asciiTheme="majorHAnsi" w:cstheme="majorBid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F30EEF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F30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F30EEF"/>
    <w:rPr>
      <w:sz w:val="20"/>
      <w:szCs w:val="20"/>
    </w:rPr>
  </w:style>
  <w:style w:type="table" w:styleId="a9">
    <w:name w:val="Table Grid"/>
    <w:basedOn w:val="a1"/>
    <w:uiPriority w:val="39"/>
    <w:rsid w:val="006A552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H3P93HpsLuz+GEh5XHtM4Jj8PQ==">AMUW2mUQIVHQWV1+IxfEax63036w4lqPodXARfmP+dNnJy4aEDqmLGkP1zmIQsFVWw7k4rV57pcI7oBJSIU+Flz9xj/fJoD787oWoS051AYjp/+E4TV0ok91JdKyHh4zh5aVofTG59IW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2022-02-18T01:21:00Z</dcterms:created>
  <dc:creator>千又 沈</dc:creator>
</cp:coreProperties>
</file>