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8D" w:rsidRDefault="00742BD3" w:rsidP="006C31C2">
      <w:pPr>
        <w:snapToGrid w:val="0"/>
        <w:jc w:val="center"/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6C31C2">
        <w:rPr>
          <w:rFonts w:ascii="新細明體" w:eastAsia="新細明體" w:hAnsi="新細明體" w:hint="eastAsia"/>
          <w:sz w:val="28"/>
          <w:szCs w:val="28"/>
        </w:rPr>
        <w:t>【</w:t>
      </w:r>
      <w:r w:rsidR="004A19C6" w:rsidRPr="00EC7EEF">
        <w:rPr>
          <w:rFonts w:ascii="標楷體" w:eastAsia="標楷體" w:hAnsi="標楷體" w:hint="eastAsia"/>
          <w:sz w:val="28"/>
          <w:szCs w:val="28"/>
          <w:highlight w:val="yellow"/>
        </w:rPr>
        <w:t>第一類</w:t>
      </w:r>
      <w:r w:rsidR="006C31C2">
        <w:rPr>
          <w:rFonts w:ascii="標楷體" w:eastAsia="標楷體" w:hAnsi="標楷體" w:hint="eastAsia"/>
          <w:sz w:val="28"/>
          <w:szCs w:val="28"/>
          <w:highlight w:val="yellow"/>
        </w:rPr>
        <w:t>：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統整性探究課程</w:t>
      </w:r>
      <w:proofErr w:type="gramStart"/>
      <w:r w:rsidR="006C31C2">
        <w:rPr>
          <w:rFonts w:ascii="新細明體" w:eastAsia="新細明體" w:hAnsi="新細明體" w:hint="eastAsia"/>
          <w:sz w:val="28"/>
          <w:szCs w:val="28"/>
          <w:highlight w:val="yellow"/>
        </w:rPr>
        <w:t>】</w:t>
      </w:r>
      <w:proofErr w:type="gramEnd"/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Style w:val="a3"/>
        <w:tblW w:w="110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27"/>
        <w:gridCol w:w="1418"/>
        <w:gridCol w:w="992"/>
        <w:gridCol w:w="1276"/>
        <w:gridCol w:w="2232"/>
      </w:tblGrid>
      <w:tr w:rsidR="00742BD3" w:rsidRPr="008A3824" w:rsidTr="006C31C2">
        <w:trPr>
          <w:trHeight w:val="9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7" w:type="dxa"/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992" w:type="dxa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742BD3" w:rsidRPr="00E802EF" w:rsidRDefault="00BA0EF7" w:rsidP="006C31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232" w:type="dxa"/>
            <w:vAlign w:val="center"/>
          </w:tcPr>
          <w:p w:rsidR="00742BD3" w:rsidRPr="00712ABD" w:rsidRDefault="00712ABD" w:rsidP="006C31C2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101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709"/>
        <w:gridCol w:w="709"/>
        <w:gridCol w:w="3544"/>
      </w:tblGrid>
      <w:tr w:rsidR="009D4B3A" w:rsidRPr="0071398C" w:rsidTr="006C31C2">
        <w:trPr>
          <w:trHeight w:val="413"/>
          <w:tblHeader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:rsidR="009D4B3A" w:rsidRPr="0071398C" w:rsidRDefault="009D4B3A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1418" w:type="dxa"/>
            <w:gridSpan w:val="2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形式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符合</w:t>
            </w:r>
          </w:p>
        </w:tc>
        <w:tc>
          <w:tcPr>
            <w:tcW w:w="3544" w:type="dxa"/>
            <w:vMerge w:val="restart"/>
            <w:vAlign w:val="center"/>
          </w:tcPr>
          <w:p w:rsidR="009D4B3A" w:rsidRPr="0071398C" w:rsidRDefault="00C30E50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</w:t>
            </w:r>
            <w:r w:rsidR="00AB7AD0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維護</w:t>
            </w:r>
            <w:r w:rsidR="009D4B3A"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9D4B3A" w:rsidRPr="0071398C" w:rsidTr="006C31C2">
        <w:trPr>
          <w:trHeight w:val="248"/>
          <w:tblHeader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:rsidR="009D4B3A" w:rsidRPr="0071398C" w:rsidRDefault="009D4B3A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</w:tcPr>
          <w:p w:rsidR="009D4B3A" w:rsidRPr="0071398C" w:rsidRDefault="009D4B3A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D4B3A" w:rsidRPr="0071398C" w:rsidRDefault="009D4B3A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是</w:t>
            </w:r>
          </w:p>
        </w:tc>
        <w:tc>
          <w:tcPr>
            <w:tcW w:w="709" w:type="dxa"/>
            <w:vAlign w:val="center"/>
          </w:tcPr>
          <w:p w:rsidR="009D4B3A" w:rsidRPr="0071398C" w:rsidRDefault="009D4B3A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否</w:t>
            </w:r>
          </w:p>
        </w:tc>
        <w:tc>
          <w:tcPr>
            <w:tcW w:w="3544" w:type="dxa"/>
            <w:vMerge/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89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536" w:type="dxa"/>
            <w:vAlign w:val="center"/>
          </w:tcPr>
          <w:p w:rsidR="009D4B3A" w:rsidRPr="00F37CD4" w:rsidRDefault="009D4B3A" w:rsidP="006C31C2">
            <w:pPr>
              <w:pStyle w:val="aa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須符合跨領域統整性探究課程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1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對於學生學習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重要貢獻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價值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EC7EEF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促成那些跨領域理解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促發怎樣的學習遷移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可參考大概念（跨領域共通及持久性理解）加以表述。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82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proofErr w:type="gramStart"/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核心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素養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，請以刪除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線劃記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將選取後的該教育階段「核心素養」與「設計理念」結合，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敘寫課程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目標。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83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  <w:p w:rsidR="00EC7EEF" w:rsidRPr="0071398C" w:rsidRDefault="00EC7EEF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（總結性）</w:t>
            </w:r>
          </w:p>
        </w:tc>
        <w:tc>
          <w:tcPr>
            <w:tcW w:w="4536" w:type="dxa"/>
            <w:vAlign w:val="center"/>
          </w:tcPr>
          <w:p w:rsidR="00D15835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統整</w:t>
            </w:r>
            <w:proofErr w:type="gramEnd"/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表現出對所學內容的理解和運用（總結性作品或行動）</w:t>
            </w:r>
          </w:p>
          <w:p w:rsidR="009D4B3A" w:rsidRPr="00F37CD4" w:rsidRDefault="009D4B3A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提出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該總結性作品或行動的任務說明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以讓學生為自己的學習負責</w:t>
            </w: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41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vAlign w:val="center"/>
          </w:tcPr>
          <w:p w:rsidR="009D4B3A" w:rsidRPr="00FA23B3" w:rsidRDefault="00EC7EEF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該統整性探究課程安排的架構脈絡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，可以子題或單元方式呈現。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建議各</w:t>
            </w:r>
            <w:proofErr w:type="gramStart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子題節數</w:t>
            </w:r>
            <w:proofErr w:type="gramEnd"/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不宜過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少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，以利學習的浸潤及深化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教學期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程敘明週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次或日期時間起訖。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12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FA23B3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="00F37CD4">
              <w:rPr>
                <w:rFonts w:ascii="Times New Roman" w:eastAsia="標楷體" w:hAnsi="Times New Roman" w:cs="Times New Roman"/>
                <w:dstrike/>
                <w:szCs w:val="24"/>
              </w:rPr>
              <w:t>與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取課程架構脈絡中的子題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或單元</w:t>
            </w:r>
            <w:r w:rsid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名稱。</w:t>
            </w:r>
          </w:p>
          <w:p w:rsidR="009D4B3A" w:rsidRPr="00FA23B3" w:rsidRDefault="00FA23B3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子題或單元的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發展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次序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，應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有系統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性與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邏輯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1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整體設計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需使用兩本以上</w:t>
            </w:r>
            <w:proofErr w:type="gramStart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領綱或</w:t>
            </w:r>
            <w:proofErr w:type="gramEnd"/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參考指引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學習表現可從該學習階段相關領域、參考指引或議題實質內涵的學習表現擷取。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完整複製，與本課程如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，以雙刪除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線劃記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2415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536" w:type="dxa"/>
            <w:vAlign w:val="center"/>
          </w:tcPr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可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自訂學習內容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或參考</w:t>
            </w:r>
            <w:proofErr w:type="gramStart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相關領綱</w:t>
            </w:r>
            <w:proofErr w:type="gramEnd"/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參考指引或議題實質內涵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7647E7" w:rsidRDefault="00FA23B3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係指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本課程期望學生學習到認知、技能與態度的相關知識。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以名詞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形式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呈現。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EB0EA6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學習表現動作性質的字詞做為參考「動詞」，結合學習內容（名詞），以完整句子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2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vAlign w:val="center"/>
          </w:tcPr>
          <w:p w:rsidR="009D4B3A" w:rsidRPr="007647E7" w:rsidRDefault="00A27C1D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與</w:t>
            </w:r>
            <w:r w:rsidR="00FA23B3"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學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習目標緊密連結，設計活動。</w:t>
            </w:r>
          </w:p>
          <w:p w:rsidR="009D4B3A" w:rsidRPr="007647E7" w:rsidRDefault="00A27C1D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需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概略描述相關內容、方法策略、學習鷹架、表單工具</w:t>
            </w:r>
            <w:r w:rsidRPr="00A27C1D">
              <w:rPr>
                <w:rFonts w:ascii="Times New Roman" w:eastAsia="標楷體" w:hAnsi="Times New Roman" w:cs="Times New Roman"/>
                <w:szCs w:val="24"/>
                <w:highlight w:val="yellow"/>
              </w:rPr>
              <w:t>及流程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安排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6C31C2">
        <w:trPr>
          <w:trHeight w:val="297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vAlign w:val="center"/>
          </w:tcPr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用何證據檢視學習目標的達成？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D4B3A" w:rsidRPr="007647E7" w:rsidRDefault="009D4B3A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說明評量內容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知識的應用、能力的運用、表達的方式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，並確認是否符應學習目標</w:t>
            </w:r>
            <w:r w:rsidR="00A27C1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192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71398C" w:rsidRDefault="003065BD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自編自選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教材</w:t>
            </w:r>
          </w:p>
          <w:p w:rsidR="009D4B3A" w:rsidRPr="0071398C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EA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71398C">
              <w:rPr>
                <w:rFonts w:ascii="Times New Roman" w:eastAsia="標楷體" w:hAnsi="Times New Roman" w:cs="Times New Roman"/>
                <w:szCs w:val="24"/>
              </w:rPr>
              <w:t>學習單</w:t>
            </w:r>
          </w:p>
        </w:tc>
        <w:tc>
          <w:tcPr>
            <w:tcW w:w="4536" w:type="dxa"/>
            <w:vAlign w:val="center"/>
          </w:tcPr>
          <w:p w:rsidR="009D4B3A" w:rsidRPr="00645571" w:rsidRDefault="00645571" w:rsidP="0064557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dstrike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bookmarkStart w:id="0" w:name="_GoBack"/>
            <w:bookmarkEnd w:id="0"/>
            <w:r w:rsidR="009D4B3A" w:rsidRPr="00645571">
              <w:rPr>
                <w:rFonts w:ascii="Times New Roman" w:eastAsia="標楷體" w:hAnsi="Times New Roman" w:cs="Times New Roman"/>
                <w:szCs w:val="24"/>
              </w:rPr>
              <w:t>學習活動、學習評量相關的素材</w:t>
            </w:r>
            <w:r w:rsidR="00A27C1D"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、資源</w:t>
            </w:r>
            <w:r w:rsidR="009D4B3A" w:rsidRPr="00645571">
              <w:rPr>
                <w:rFonts w:ascii="Times New Roman" w:eastAsia="標楷體" w:hAnsi="Times New Roman" w:cs="Times New Roman"/>
                <w:szCs w:val="24"/>
              </w:rPr>
              <w:t>或學習單</w:t>
            </w:r>
            <w:r w:rsidR="00A27C1D" w:rsidRPr="00645571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6C31C2">
        <w:trPr>
          <w:trHeight w:val="85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D4B3A" w:rsidRPr="0071398C" w:rsidRDefault="009D4B3A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9D4B3A" w:rsidRPr="00926D2A" w:rsidRDefault="009D4B3A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6D2A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4536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8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52" w:rsidRDefault="00D00252" w:rsidP="008A1862">
      <w:r>
        <w:separator/>
      </w:r>
    </w:p>
  </w:endnote>
  <w:endnote w:type="continuationSeparator" w:id="0">
    <w:p w:rsidR="00D00252" w:rsidRDefault="00D0025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52" w:rsidRDefault="00D00252" w:rsidP="008A1862">
      <w:r>
        <w:separator/>
      </w:r>
    </w:p>
  </w:footnote>
  <w:footnote w:type="continuationSeparator" w:id="0">
    <w:p w:rsidR="00D00252" w:rsidRDefault="00D00252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4D" w:rsidRDefault="0091674D">
    <w:pPr>
      <w:pStyle w:val="a4"/>
    </w:pPr>
    <w:r>
      <w:rPr>
        <w:rFonts w:asciiTheme="minorEastAsia" w:hAnsiTheme="minorEastAsia"/>
      </w:rPr>
      <w:t>A0</w:t>
    </w:r>
    <w:r w:rsidR="000C0648">
      <w:rPr>
        <w:rFonts w:asciiTheme="minorEastAsia" w:hAnsiTheme="minorEastAsia" w:hint="eastAsia"/>
      </w:rPr>
      <w:t>6</w:t>
    </w:r>
    <w:r w:rsidRPr="005B2BB9">
      <w:rPr>
        <w:rFonts w:asciiTheme="minorEastAsia" w:hAnsiTheme="minorEastAsia" w:hint="eastAsia"/>
      </w:rPr>
      <w:t>學校課程計</w:t>
    </w:r>
    <w:r>
      <w:rPr>
        <w:rFonts w:asciiTheme="minorEastAsia" w:hAnsiTheme="minorEastAsia" w:hint="eastAsia"/>
      </w:rPr>
      <w:t>畫彈性第一類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E752B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 w15:restartNumberingAfterBreak="0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8" w15:restartNumberingAfterBreak="0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5"/>
  </w:num>
  <w:num w:numId="5">
    <w:abstractNumId w:val="6"/>
  </w:num>
  <w:num w:numId="6">
    <w:abstractNumId w:val="31"/>
  </w:num>
  <w:num w:numId="7">
    <w:abstractNumId w:val="21"/>
  </w:num>
  <w:num w:numId="8">
    <w:abstractNumId w:val="16"/>
  </w:num>
  <w:num w:numId="9">
    <w:abstractNumId w:val="4"/>
  </w:num>
  <w:num w:numId="10">
    <w:abstractNumId w:val="34"/>
  </w:num>
  <w:num w:numId="11">
    <w:abstractNumId w:val="15"/>
  </w:num>
  <w:num w:numId="12">
    <w:abstractNumId w:val="11"/>
  </w:num>
  <w:num w:numId="13">
    <w:abstractNumId w:val="8"/>
  </w:num>
  <w:num w:numId="14">
    <w:abstractNumId w:val="27"/>
  </w:num>
  <w:num w:numId="15">
    <w:abstractNumId w:val="22"/>
  </w:num>
  <w:num w:numId="16">
    <w:abstractNumId w:val="10"/>
  </w:num>
  <w:num w:numId="17">
    <w:abstractNumId w:val="20"/>
  </w:num>
  <w:num w:numId="18">
    <w:abstractNumId w:val="17"/>
  </w:num>
  <w:num w:numId="19">
    <w:abstractNumId w:val="19"/>
  </w:num>
  <w:num w:numId="20">
    <w:abstractNumId w:val="18"/>
  </w:num>
  <w:num w:numId="21">
    <w:abstractNumId w:val="26"/>
  </w:num>
  <w:num w:numId="22">
    <w:abstractNumId w:val="30"/>
  </w:num>
  <w:num w:numId="23">
    <w:abstractNumId w:val="1"/>
  </w:num>
  <w:num w:numId="24">
    <w:abstractNumId w:val="7"/>
  </w:num>
  <w:num w:numId="25">
    <w:abstractNumId w:val="32"/>
  </w:num>
  <w:num w:numId="26">
    <w:abstractNumId w:val="5"/>
  </w:num>
  <w:num w:numId="27">
    <w:abstractNumId w:val="23"/>
  </w:num>
  <w:num w:numId="28">
    <w:abstractNumId w:val="13"/>
  </w:num>
  <w:num w:numId="29">
    <w:abstractNumId w:val="24"/>
  </w:num>
  <w:num w:numId="30">
    <w:abstractNumId w:val="33"/>
  </w:num>
  <w:num w:numId="31">
    <w:abstractNumId w:val="28"/>
  </w:num>
  <w:num w:numId="32">
    <w:abstractNumId w:val="14"/>
  </w:num>
  <w:num w:numId="33">
    <w:abstractNumId w:val="2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6E1F"/>
    <w:rsid w:val="000277C6"/>
    <w:rsid w:val="00033805"/>
    <w:rsid w:val="000530A5"/>
    <w:rsid w:val="00085A90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95A"/>
    <w:rsid w:val="00182E61"/>
    <w:rsid w:val="001A4241"/>
    <w:rsid w:val="001B3879"/>
    <w:rsid w:val="001C1070"/>
    <w:rsid w:val="001C162A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D718A"/>
    <w:rsid w:val="002F1352"/>
    <w:rsid w:val="003065BD"/>
    <w:rsid w:val="003558E5"/>
    <w:rsid w:val="003B0455"/>
    <w:rsid w:val="003E2C24"/>
    <w:rsid w:val="0042271E"/>
    <w:rsid w:val="004244E6"/>
    <w:rsid w:val="00447509"/>
    <w:rsid w:val="0046093B"/>
    <w:rsid w:val="004625BC"/>
    <w:rsid w:val="00465152"/>
    <w:rsid w:val="004710BC"/>
    <w:rsid w:val="004865E4"/>
    <w:rsid w:val="00495722"/>
    <w:rsid w:val="004A19C6"/>
    <w:rsid w:val="004A2852"/>
    <w:rsid w:val="004C7FF1"/>
    <w:rsid w:val="004E4692"/>
    <w:rsid w:val="0050560D"/>
    <w:rsid w:val="005254F2"/>
    <w:rsid w:val="00527AD6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5571"/>
    <w:rsid w:val="00647590"/>
    <w:rsid w:val="00650BBB"/>
    <w:rsid w:val="00667235"/>
    <w:rsid w:val="00671F7A"/>
    <w:rsid w:val="006B3B74"/>
    <w:rsid w:val="006C31C2"/>
    <w:rsid w:val="006C7A78"/>
    <w:rsid w:val="006E3FE8"/>
    <w:rsid w:val="006E5152"/>
    <w:rsid w:val="006F1293"/>
    <w:rsid w:val="00712ABD"/>
    <w:rsid w:val="0071398C"/>
    <w:rsid w:val="00742BD3"/>
    <w:rsid w:val="007647E7"/>
    <w:rsid w:val="007850B1"/>
    <w:rsid w:val="007A326B"/>
    <w:rsid w:val="007A6ED5"/>
    <w:rsid w:val="007B1DA2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654"/>
    <w:rsid w:val="0091674D"/>
    <w:rsid w:val="009219D6"/>
    <w:rsid w:val="00926D2A"/>
    <w:rsid w:val="00935608"/>
    <w:rsid w:val="0098690E"/>
    <w:rsid w:val="00992E08"/>
    <w:rsid w:val="009A61F7"/>
    <w:rsid w:val="009B22A5"/>
    <w:rsid w:val="009C2271"/>
    <w:rsid w:val="009D051F"/>
    <w:rsid w:val="009D0F78"/>
    <w:rsid w:val="009D47A2"/>
    <w:rsid w:val="009D4B3A"/>
    <w:rsid w:val="009D5A59"/>
    <w:rsid w:val="009D7977"/>
    <w:rsid w:val="00A0064C"/>
    <w:rsid w:val="00A01E0D"/>
    <w:rsid w:val="00A070FA"/>
    <w:rsid w:val="00A25076"/>
    <w:rsid w:val="00A25A76"/>
    <w:rsid w:val="00A27C1D"/>
    <w:rsid w:val="00A43419"/>
    <w:rsid w:val="00A63656"/>
    <w:rsid w:val="00A71F80"/>
    <w:rsid w:val="00A865B0"/>
    <w:rsid w:val="00A87F0B"/>
    <w:rsid w:val="00AA04A8"/>
    <w:rsid w:val="00AA7FEE"/>
    <w:rsid w:val="00AB0C3F"/>
    <w:rsid w:val="00AB3B0C"/>
    <w:rsid w:val="00AB7AD0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24CA1"/>
    <w:rsid w:val="00C30E50"/>
    <w:rsid w:val="00C34A70"/>
    <w:rsid w:val="00C67150"/>
    <w:rsid w:val="00C77410"/>
    <w:rsid w:val="00C9590D"/>
    <w:rsid w:val="00CA184A"/>
    <w:rsid w:val="00CA72F9"/>
    <w:rsid w:val="00CB38BB"/>
    <w:rsid w:val="00CB6FBC"/>
    <w:rsid w:val="00CC2AD6"/>
    <w:rsid w:val="00CD66C3"/>
    <w:rsid w:val="00CE40E0"/>
    <w:rsid w:val="00CE43B4"/>
    <w:rsid w:val="00D00252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308"/>
    <w:rsid w:val="00E1661E"/>
    <w:rsid w:val="00E17CF4"/>
    <w:rsid w:val="00E255BC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E6414"/>
    <w:rsid w:val="00EF01C3"/>
    <w:rsid w:val="00EF138C"/>
    <w:rsid w:val="00EF5CC5"/>
    <w:rsid w:val="00F0427A"/>
    <w:rsid w:val="00F15427"/>
    <w:rsid w:val="00F25D43"/>
    <w:rsid w:val="00F309D1"/>
    <w:rsid w:val="00F35188"/>
    <w:rsid w:val="00F37CD4"/>
    <w:rsid w:val="00F4793C"/>
    <w:rsid w:val="00F61302"/>
    <w:rsid w:val="00F67DA3"/>
    <w:rsid w:val="00FA23B3"/>
    <w:rsid w:val="00FA50C4"/>
    <w:rsid w:val="00FC5A80"/>
    <w:rsid w:val="00FC5BF2"/>
    <w:rsid w:val="00FD22CE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AE139-4CD2-4B9F-8775-57287E5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0766-5C32-492C-94E5-90FB9F7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2020-05-26T00:34:00Z</cp:lastPrinted>
  <dcterms:created xsi:type="dcterms:W3CDTF">2020-01-30T06:22:00Z</dcterms:created>
  <dcterms:modified xsi:type="dcterms:W3CDTF">2021-02-05T16:08:00Z</dcterms:modified>
</cp:coreProperties>
</file>